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0B" w:rsidRPr="0087570B" w:rsidRDefault="007C6F0B" w:rsidP="007C6F0B">
      <w:pPr>
        <w:pStyle w:val="NoSpacing"/>
        <w:spacing w:line="276" w:lineRule="auto"/>
        <w:jc w:val="center"/>
        <w:rPr>
          <w:rFonts w:asciiTheme="majorHAnsi" w:hAnsiTheme="majorHAnsi"/>
        </w:rPr>
      </w:pPr>
      <w:r w:rsidRPr="0087570B">
        <w:rPr>
          <w:rFonts w:asciiTheme="majorHAnsi" w:hAnsiTheme="majorHAnsi"/>
        </w:rPr>
        <w:t>SOUTHEAST LOUISIANA FLOOD PRO</w:t>
      </w:r>
      <w:r w:rsidR="008A5BA3">
        <w:rPr>
          <w:rFonts w:asciiTheme="majorHAnsi" w:hAnsiTheme="majorHAnsi"/>
        </w:rPr>
        <w:t>TECTION AUTHORITY – WEST (SLFPA–</w:t>
      </w:r>
      <w:r w:rsidRPr="0087570B">
        <w:rPr>
          <w:rFonts w:asciiTheme="majorHAnsi" w:hAnsiTheme="majorHAnsi"/>
        </w:rPr>
        <w:t>W)</w:t>
      </w:r>
    </w:p>
    <w:p w:rsidR="007C6F0B" w:rsidRPr="0087570B" w:rsidRDefault="007C6F0B" w:rsidP="007C6F0B">
      <w:pPr>
        <w:pStyle w:val="NoSpacing"/>
        <w:spacing w:line="276" w:lineRule="auto"/>
        <w:jc w:val="center"/>
        <w:rPr>
          <w:rFonts w:asciiTheme="majorHAnsi" w:hAnsiTheme="majorHAnsi"/>
        </w:rPr>
      </w:pPr>
      <w:r w:rsidRPr="0087570B">
        <w:rPr>
          <w:rFonts w:asciiTheme="majorHAnsi" w:hAnsiTheme="majorHAnsi"/>
        </w:rPr>
        <w:t>Finance, Administration, Legal</w:t>
      </w:r>
      <w:r w:rsidR="00F8724D" w:rsidRPr="0087570B">
        <w:rPr>
          <w:rFonts w:asciiTheme="majorHAnsi" w:hAnsiTheme="majorHAnsi"/>
        </w:rPr>
        <w:t>, and</w:t>
      </w:r>
      <w:r w:rsidRPr="0087570B">
        <w:rPr>
          <w:rFonts w:asciiTheme="majorHAnsi" w:hAnsiTheme="majorHAnsi"/>
        </w:rPr>
        <w:t xml:space="preserve"> Publ</w:t>
      </w:r>
      <w:r w:rsidR="00AB3A71" w:rsidRPr="0087570B">
        <w:rPr>
          <w:rFonts w:asciiTheme="majorHAnsi" w:hAnsiTheme="majorHAnsi"/>
        </w:rPr>
        <w:t>ic Information Committee Meeting</w:t>
      </w:r>
    </w:p>
    <w:p w:rsidR="0049451F" w:rsidRPr="0087570B" w:rsidRDefault="008A5BA3" w:rsidP="0049451F">
      <w:pPr>
        <w:jc w:val="center"/>
        <w:rPr>
          <w:rFonts w:asciiTheme="majorHAnsi" w:hAnsiTheme="majorHAnsi"/>
        </w:rPr>
      </w:pPr>
      <w:r>
        <w:rPr>
          <w:rFonts w:asciiTheme="majorHAnsi" w:hAnsiTheme="majorHAnsi"/>
        </w:rPr>
        <w:t>Mon</w:t>
      </w:r>
      <w:r w:rsidR="004D474E">
        <w:rPr>
          <w:rFonts w:asciiTheme="majorHAnsi" w:hAnsiTheme="majorHAnsi"/>
        </w:rPr>
        <w:t>day</w:t>
      </w:r>
      <w:r w:rsidR="00173DCB" w:rsidRPr="0087570B">
        <w:rPr>
          <w:rFonts w:asciiTheme="majorHAnsi" w:hAnsiTheme="majorHAnsi"/>
        </w:rPr>
        <w:t xml:space="preserve">, </w:t>
      </w:r>
      <w:r w:rsidR="004D474E">
        <w:rPr>
          <w:rFonts w:asciiTheme="majorHAnsi" w:hAnsiTheme="majorHAnsi"/>
        </w:rPr>
        <w:t xml:space="preserve">November </w:t>
      </w:r>
      <w:r>
        <w:rPr>
          <w:rFonts w:asciiTheme="majorHAnsi" w:hAnsiTheme="majorHAnsi"/>
        </w:rPr>
        <w:t>9</w:t>
      </w:r>
      <w:r w:rsidR="00632A4A">
        <w:rPr>
          <w:rFonts w:asciiTheme="majorHAnsi" w:hAnsiTheme="majorHAnsi"/>
        </w:rPr>
        <w:t>,</w:t>
      </w:r>
      <w:r w:rsidR="00AC3D0C" w:rsidRPr="0087570B">
        <w:rPr>
          <w:rFonts w:asciiTheme="majorHAnsi" w:hAnsiTheme="majorHAnsi"/>
        </w:rPr>
        <w:t xml:space="preserve"> 2015</w:t>
      </w:r>
    </w:p>
    <w:p w:rsidR="007C6F0B" w:rsidRPr="0087570B" w:rsidRDefault="007C6F0B" w:rsidP="00525F9C">
      <w:pPr>
        <w:jc w:val="both"/>
        <w:rPr>
          <w:rFonts w:asciiTheme="majorHAnsi" w:hAnsiTheme="majorHAnsi"/>
        </w:rPr>
      </w:pPr>
      <w:r w:rsidRPr="0087570B">
        <w:rPr>
          <w:rFonts w:asciiTheme="majorHAnsi" w:hAnsiTheme="majorHAnsi"/>
        </w:rPr>
        <w:t xml:space="preserve">The Finance, Administration, </w:t>
      </w:r>
      <w:r w:rsidRPr="009B0CCA">
        <w:rPr>
          <w:rFonts w:asciiTheme="majorHAnsi" w:hAnsiTheme="majorHAnsi"/>
        </w:rPr>
        <w:t>Legal, and Public Information</w:t>
      </w:r>
      <w:r w:rsidR="008A5BA3" w:rsidRPr="009B0CCA">
        <w:rPr>
          <w:rFonts w:asciiTheme="majorHAnsi" w:hAnsiTheme="majorHAnsi"/>
        </w:rPr>
        <w:t xml:space="preserve"> (FALPI) Committee of the SLFPA–</w:t>
      </w:r>
      <w:r w:rsidRPr="009B0CCA">
        <w:rPr>
          <w:rFonts w:asciiTheme="majorHAnsi" w:hAnsiTheme="majorHAnsi"/>
        </w:rPr>
        <w:t xml:space="preserve">W met on </w:t>
      </w:r>
      <w:r w:rsidR="004D474E" w:rsidRPr="009B0CCA">
        <w:rPr>
          <w:rFonts w:asciiTheme="majorHAnsi" w:hAnsiTheme="majorHAnsi"/>
        </w:rPr>
        <w:t>Thursday</w:t>
      </w:r>
      <w:r w:rsidR="00DC3917" w:rsidRPr="009B0CCA">
        <w:rPr>
          <w:rFonts w:asciiTheme="majorHAnsi" w:hAnsiTheme="majorHAnsi"/>
        </w:rPr>
        <w:t xml:space="preserve">, </w:t>
      </w:r>
      <w:r w:rsidR="004D474E" w:rsidRPr="009B0CCA">
        <w:rPr>
          <w:rFonts w:asciiTheme="majorHAnsi" w:hAnsiTheme="majorHAnsi"/>
        </w:rPr>
        <w:t>November 12</w:t>
      </w:r>
      <w:r w:rsidR="005572A7" w:rsidRPr="009B0CCA">
        <w:rPr>
          <w:rFonts w:asciiTheme="majorHAnsi" w:hAnsiTheme="majorHAnsi"/>
        </w:rPr>
        <w:t>,</w:t>
      </w:r>
      <w:r w:rsidR="008C584B" w:rsidRPr="009B0CCA">
        <w:rPr>
          <w:rFonts w:asciiTheme="majorHAnsi" w:hAnsiTheme="majorHAnsi"/>
        </w:rPr>
        <w:t xml:space="preserve"> 2015</w:t>
      </w:r>
      <w:r w:rsidR="00CB3C1D" w:rsidRPr="009B0CCA">
        <w:rPr>
          <w:rFonts w:asciiTheme="majorHAnsi" w:hAnsiTheme="majorHAnsi"/>
        </w:rPr>
        <w:t>,</w:t>
      </w:r>
      <w:r w:rsidRPr="009B0CCA">
        <w:rPr>
          <w:rFonts w:asciiTheme="majorHAnsi" w:hAnsiTheme="majorHAnsi"/>
        </w:rPr>
        <w:t xml:space="preserve"> with the following members present: </w:t>
      </w:r>
      <w:r w:rsidR="008505BF" w:rsidRPr="009B0CCA">
        <w:rPr>
          <w:rFonts w:asciiTheme="majorHAnsi" w:hAnsiTheme="majorHAnsi"/>
        </w:rPr>
        <w:t>Mr. Camnetar, c</w:t>
      </w:r>
      <w:r w:rsidR="005E643D" w:rsidRPr="009B0CCA">
        <w:rPr>
          <w:rFonts w:asciiTheme="majorHAnsi" w:hAnsiTheme="majorHAnsi"/>
        </w:rPr>
        <w:t>hairm</w:t>
      </w:r>
      <w:r w:rsidR="004921AD" w:rsidRPr="009B0CCA">
        <w:rPr>
          <w:rFonts w:asciiTheme="majorHAnsi" w:hAnsiTheme="majorHAnsi"/>
        </w:rPr>
        <w:t xml:space="preserve">an, </w:t>
      </w:r>
      <w:r w:rsidR="008C584B" w:rsidRPr="009B0CCA">
        <w:rPr>
          <w:rFonts w:asciiTheme="majorHAnsi" w:hAnsiTheme="majorHAnsi"/>
        </w:rPr>
        <w:t>Mr. Dauphin</w:t>
      </w:r>
      <w:r w:rsidR="004921AD" w:rsidRPr="009B0CCA">
        <w:rPr>
          <w:rFonts w:asciiTheme="majorHAnsi" w:hAnsiTheme="majorHAnsi"/>
        </w:rPr>
        <w:t>, and</w:t>
      </w:r>
      <w:r w:rsidR="007107F7" w:rsidRPr="009B0CCA">
        <w:rPr>
          <w:rFonts w:asciiTheme="majorHAnsi" w:hAnsiTheme="majorHAnsi"/>
        </w:rPr>
        <w:t xml:space="preserve"> Ms. Maclay.</w:t>
      </w:r>
      <w:r w:rsidR="008C584B" w:rsidRPr="009B0CCA">
        <w:rPr>
          <w:rFonts w:asciiTheme="majorHAnsi" w:hAnsiTheme="majorHAnsi"/>
        </w:rPr>
        <w:t xml:space="preserve"> </w:t>
      </w:r>
      <w:r w:rsidR="00F8724D" w:rsidRPr="009B0CCA">
        <w:rPr>
          <w:rFonts w:asciiTheme="majorHAnsi" w:hAnsiTheme="majorHAnsi"/>
        </w:rPr>
        <w:t>Also in attendance were:</w:t>
      </w:r>
      <w:r w:rsidR="0074457F" w:rsidRPr="009B0CCA">
        <w:rPr>
          <w:rFonts w:asciiTheme="majorHAnsi" w:hAnsiTheme="majorHAnsi"/>
        </w:rPr>
        <w:t xml:space="preserve"> Mr. Bosch,</w:t>
      </w:r>
      <w:r w:rsidR="00F8724D" w:rsidRPr="009B0CCA">
        <w:rPr>
          <w:rFonts w:asciiTheme="majorHAnsi" w:hAnsiTheme="majorHAnsi"/>
        </w:rPr>
        <w:t xml:space="preserve"> </w:t>
      </w:r>
      <w:r w:rsidR="008C584B" w:rsidRPr="009B0CCA">
        <w:rPr>
          <w:rFonts w:asciiTheme="majorHAnsi" w:hAnsiTheme="majorHAnsi"/>
        </w:rPr>
        <w:t>Mr. Monzon,</w:t>
      </w:r>
      <w:r w:rsidR="005572A7" w:rsidRPr="009B0CCA">
        <w:rPr>
          <w:rFonts w:asciiTheme="majorHAnsi" w:hAnsiTheme="majorHAnsi"/>
        </w:rPr>
        <w:t xml:space="preserve"> </w:t>
      </w:r>
      <w:r w:rsidR="00857B20" w:rsidRPr="009B0CCA">
        <w:rPr>
          <w:rFonts w:asciiTheme="majorHAnsi" w:hAnsiTheme="majorHAnsi"/>
        </w:rPr>
        <w:t xml:space="preserve">Mr. Noel, </w:t>
      </w:r>
      <w:r w:rsidR="005572A7" w:rsidRPr="009B0CCA">
        <w:rPr>
          <w:rFonts w:asciiTheme="majorHAnsi" w:hAnsiTheme="majorHAnsi"/>
        </w:rPr>
        <w:t>M</w:t>
      </w:r>
      <w:r w:rsidR="0063476D" w:rsidRPr="009B0CCA">
        <w:rPr>
          <w:rFonts w:asciiTheme="majorHAnsi" w:hAnsiTheme="majorHAnsi"/>
        </w:rPr>
        <w:t>s</w:t>
      </w:r>
      <w:r w:rsidR="005572A7" w:rsidRPr="009B0CCA">
        <w:rPr>
          <w:rFonts w:asciiTheme="majorHAnsi" w:hAnsiTheme="majorHAnsi"/>
        </w:rPr>
        <w:t>. Noll</w:t>
      </w:r>
      <w:r w:rsidR="0063476D" w:rsidRPr="009B0CCA">
        <w:rPr>
          <w:rFonts w:asciiTheme="majorHAnsi" w:hAnsiTheme="majorHAnsi"/>
        </w:rPr>
        <w:t>,</w:t>
      </w:r>
      <w:r w:rsidR="00851E7F" w:rsidRPr="009B0CCA">
        <w:rPr>
          <w:rFonts w:asciiTheme="majorHAnsi" w:hAnsiTheme="majorHAnsi"/>
        </w:rPr>
        <w:t xml:space="preserve"> </w:t>
      </w:r>
      <w:r w:rsidR="004921AD" w:rsidRPr="009B0CCA">
        <w:rPr>
          <w:rFonts w:asciiTheme="majorHAnsi" w:hAnsiTheme="majorHAnsi"/>
        </w:rPr>
        <w:t xml:space="preserve">Mr. Avant, legal counsel, </w:t>
      </w:r>
      <w:r w:rsidR="00B53ACF" w:rsidRPr="009B0CCA">
        <w:rPr>
          <w:rFonts w:asciiTheme="majorHAnsi" w:hAnsiTheme="majorHAnsi"/>
        </w:rPr>
        <w:t>Mr. Vorhoff, legal counsel</w:t>
      </w:r>
      <w:r w:rsidR="0060228F" w:rsidRPr="009B0CCA">
        <w:rPr>
          <w:rFonts w:asciiTheme="majorHAnsi" w:hAnsiTheme="majorHAnsi"/>
        </w:rPr>
        <w:t>,</w:t>
      </w:r>
      <w:r w:rsidR="00B53ACF" w:rsidRPr="009B0CCA">
        <w:rPr>
          <w:rFonts w:asciiTheme="majorHAnsi" w:hAnsiTheme="majorHAnsi"/>
        </w:rPr>
        <w:t xml:space="preserve"> </w:t>
      </w:r>
      <w:r w:rsidR="004921AD" w:rsidRPr="009B0CCA">
        <w:rPr>
          <w:rFonts w:asciiTheme="majorHAnsi" w:hAnsiTheme="majorHAnsi"/>
        </w:rPr>
        <w:t>Mr. Ehrhardt</w:t>
      </w:r>
      <w:r w:rsidR="00857B20" w:rsidRPr="009B0CCA">
        <w:rPr>
          <w:rFonts w:asciiTheme="majorHAnsi" w:hAnsiTheme="majorHAnsi"/>
        </w:rPr>
        <w:t>, public information</w:t>
      </w:r>
      <w:r w:rsidR="006B0D45" w:rsidRPr="009B0CCA">
        <w:rPr>
          <w:rFonts w:asciiTheme="majorHAnsi" w:hAnsiTheme="majorHAnsi"/>
        </w:rPr>
        <w:t>, and Ms. Olver</w:t>
      </w:r>
      <w:r w:rsidR="004921AD" w:rsidRPr="009B0CCA">
        <w:rPr>
          <w:rFonts w:asciiTheme="majorHAnsi" w:hAnsiTheme="majorHAnsi"/>
        </w:rPr>
        <w:t>, public information</w:t>
      </w:r>
      <w:r w:rsidR="0060228F" w:rsidRPr="009B0CCA">
        <w:rPr>
          <w:rFonts w:asciiTheme="majorHAnsi" w:hAnsiTheme="majorHAnsi"/>
        </w:rPr>
        <w:t>.</w:t>
      </w:r>
    </w:p>
    <w:p w:rsidR="007C6F0B" w:rsidRPr="0087570B" w:rsidRDefault="007C6F0B" w:rsidP="00525F9C">
      <w:pPr>
        <w:jc w:val="both"/>
        <w:rPr>
          <w:rFonts w:asciiTheme="majorHAnsi" w:hAnsiTheme="majorHAnsi"/>
        </w:rPr>
      </w:pPr>
      <w:r w:rsidRPr="0087570B">
        <w:rPr>
          <w:rFonts w:asciiTheme="majorHAnsi" w:hAnsiTheme="majorHAnsi"/>
        </w:rPr>
        <w:t xml:space="preserve">Mr. </w:t>
      </w:r>
      <w:r w:rsidR="00BE273C" w:rsidRPr="0087570B">
        <w:rPr>
          <w:rFonts w:asciiTheme="majorHAnsi" w:hAnsiTheme="majorHAnsi"/>
        </w:rPr>
        <w:t>Camnetar</w:t>
      </w:r>
      <w:r w:rsidRPr="0087570B">
        <w:rPr>
          <w:rFonts w:asciiTheme="majorHAnsi" w:hAnsiTheme="majorHAnsi"/>
        </w:rPr>
        <w:t xml:space="preserve"> cal</w:t>
      </w:r>
      <w:r w:rsidR="004921AD">
        <w:rPr>
          <w:rFonts w:asciiTheme="majorHAnsi" w:hAnsiTheme="majorHAnsi"/>
        </w:rPr>
        <w:t>led the meeting to order in the board</w:t>
      </w:r>
      <w:r w:rsidR="002C7CBF" w:rsidRPr="0087570B">
        <w:rPr>
          <w:rFonts w:asciiTheme="majorHAnsi" w:hAnsiTheme="majorHAnsi"/>
        </w:rPr>
        <w:t xml:space="preserve"> </w:t>
      </w:r>
      <w:r w:rsidR="008A5BA3">
        <w:rPr>
          <w:rFonts w:asciiTheme="majorHAnsi" w:hAnsiTheme="majorHAnsi"/>
        </w:rPr>
        <w:t>room at the SLFPA–</w:t>
      </w:r>
      <w:r w:rsidRPr="0087570B">
        <w:rPr>
          <w:rFonts w:asciiTheme="majorHAnsi" w:hAnsiTheme="majorHAnsi"/>
        </w:rPr>
        <w:t xml:space="preserve">W Office, 7001 River Road, Marrero, Louisiana </w:t>
      </w:r>
      <w:r w:rsidRPr="008A5BA3">
        <w:rPr>
          <w:rFonts w:asciiTheme="majorHAnsi" w:hAnsiTheme="majorHAnsi"/>
        </w:rPr>
        <w:t>at approximatel</w:t>
      </w:r>
      <w:r w:rsidR="00A65C29" w:rsidRPr="008A5BA3">
        <w:rPr>
          <w:rFonts w:asciiTheme="majorHAnsi" w:hAnsiTheme="majorHAnsi"/>
        </w:rPr>
        <w:t xml:space="preserve">y </w:t>
      </w:r>
      <w:r w:rsidR="008A5BA3" w:rsidRPr="008A5BA3">
        <w:rPr>
          <w:rFonts w:asciiTheme="majorHAnsi" w:hAnsiTheme="majorHAnsi"/>
        </w:rPr>
        <w:t>4</w:t>
      </w:r>
      <w:r w:rsidR="00EE3F64" w:rsidRPr="008A5BA3">
        <w:rPr>
          <w:rFonts w:asciiTheme="majorHAnsi" w:hAnsiTheme="majorHAnsi"/>
        </w:rPr>
        <w:t>:</w:t>
      </w:r>
      <w:r w:rsidR="008A5BA3" w:rsidRPr="008A5BA3">
        <w:rPr>
          <w:rFonts w:asciiTheme="majorHAnsi" w:hAnsiTheme="majorHAnsi"/>
        </w:rPr>
        <w:t>07</w:t>
      </w:r>
      <w:r w:rsidR="00CB0863" w:rsidRPr="008A5BA3">
        <w:rPr>
          <w:rFonts w:asciiTheme="majorHAnsi" w:hAnsiTheme="majorHAnsi"/>
        </w:rPr>
        <w:t xml:space="preserve"> PM</w:t>
      </w:r>
      <w:r w:rsidRPr="0087570B">
        <w:rPr>
          <w:rFonts w:asciiTheme="majorHAnsi" w:hAnsiTheme="majorHAnsi"/>
        </w:rPr>
        <w:t>.</w:t>
      </w:r>
    </w:p>
    <w:p w:rsidR="008A5BA3" w:rsidRDefault="008A5BA3" w:rsidP="00525F9C">
      <w:pPr>
        <w:jc w:val="both"/>
        <w:rPr>
          <w:rFonts w:asciiTheme="majorHAnsi" w:hAnsiTheme="majorHAnsi"/>
        </w:rPr>
      </w:pPr>
      <w:r>
        <w:rPr>
          <w:rFonts w:asciiTheme="majorHAnsi" w:hAnsiTheme="majorHAnsi"/>
        </w:rPr>
        <w:t>It was moved by Mr. Dauphin, seconded by Ms. Maclay, and approved by the Committee to defer action on the following agenda items: 6) draft record retention schedule; 9ci) possible amendment for public information budget; 10c) Lafitte royalties; 10e) building renovation/architect status; 10f) update regarding NOAA hardened weather station; and 10g) review of right of entry spreadsheet.</w:t>
      </w:r>
    </w:p>
    <w:p w:rsidR="00B047C2" w:rsidRPr="0087570B" w:rsidRDefault="004B55BF" w:rsidP="00525F9C">
      <w:pPr>
        <w:jc w:val="both"/>
        <w:rPr>
          <w:rFonts w:asciiTheme="majorHAnsi" w:hAnsiTheme="majorHAnsi"/>
        </w:rPr>
      </w:pPr>
      <w:r w:rsidRPr="00DB3BDF">
        <w:rPr>
          <w:rFonts w:asciiTheme="majorHAnsi" w:hAnsiTheme="majorHAnsi"/>
        </w:rPr>
        <w:t xml:space="preserve">There were </w:t>
      </w:r>
      <w:r w:rsidR="00DB3BDF" w:rsidRPr="00DB3BDF">
        <w:rPr>
          <w:rFonts w:asciiTheme="majorHAnsi" w:hAnsiTheme="majorHAnsi"/>
        </w:rPr>
        <w:t>no public comments.</w:t>
      </w:r>
    </w:p>
    <w:p w:rsidR="00AE219F" w:rsidRPr="0087570B" w:rsidRDefault="007C6F0B" w:rsidP="00525F9C">
      <w:pPr>
        <w:jc w:val="both"/>
        <w:rPr>
          <w:rFonts w:asciiTheme="majorHAnsi" w:hAnsiTheme="majorHAnsi"/>
        </w:rPr>
      </w:pPr>
      <w:r w:rsidRPr="0087570B">
        <w:rPr>
          <w:rFonts w:asciiTheme="majorHAnsi" w:hAnsiTheme="majorHAnsi"/>
        </w:rPr>
        <w:t>The Com</w:t>
      </w:r>
      <w:r w:rsidR="00AE219F" w:rsidRPr="0087570B">
        <w:rPr>
          <w:rFonts w:asciiTheme="majorHAnsi" w:hAnsiTheme="majorHAnsi"/>
        </w:rPr>
        <w:t xml:space="preserve">mittee reviewed and unanimously </w:t>
      </w:r>
      <w:r w:rsidRPr="0087570B">
        <w:rPr>
          <w:rFonts w:asciiTheme="majorHAnsi" w:hAnsiTheme="majorHAnsi"/>
        </w:rPr>
        <w:t>approved the minutes</w:t>
      </w:r>
      <w:r w:rsidR="004B55BF">
        <w:rPr>
          <w:rFonts w:asciiTheme="majorHAnsi" w:hAnsiTheme="majorHAnsi"/>
        </w:rPr>
        <w:t>,</w:t>
      </w:r>
      <w:r w:rsidRPr="0087570B">
        <w:rPr>
          <w:rFonts w:asciiTheme="majorHAnsi" w:hAnsiTheme="majorHAnsi"/>
        </w:rPr>
        <w:t xml:space="preserve"> from the </w:t>
      </w:r>
      <w:r w:rsidR="00E04B64" w:rsidRPr="0087570B">
        <w:rPr>
          <w:rFonts w:asciiTheme="majorHAnsi" w:hAnsiTheme="majorHAnsi"/>
        </w:rPr>
        <w:t>previous meeting, date</w:t>
      </w:r>
      <w:r w:rsidR="00504A77" w:rsidRPr="0087570B">
        <w:rPr>
          <w:rFonts w:asciiTheme="majorHAnsi" w:hAnsiTheme="majorHAnsi"/>
        </w:rPr>
        <w:t>d</w:t>
      </w:r>
      <w:r w:rsidR="00E04B64" w:rsidRPr="0087570B">
        <w:rPr>
          <w:rFonts w:asciiTheme="majorHAnsi" w:hAnsiTheme="majorHAnsi"/>
        </w:rPr>
        <w:t xml:space="preserve"> </w:t>
      </w:r>
      <w:r w:rsidR="008A5BA3">
        <w:rPr>
          <w:rFonts w:asciiTheme="majorHAnsi" w:hAnsiTheme="majorHAnsi"/>
        </w:rPr>
        <w:t>October 13</w:t>
      </w:r>
      <w:r w:rsidR="0017765D" w:rsidRPr="0087570B">
        <w:rPr>
          <w:rFonts w:asciiTheme="majorHAnsi" w:hAnsiTheme="majorHAnsi"/>
        </w:rPr>
        <w:t>, 2015</w:t>
      </w:r>
      <w:r w:rsidR="0048346A" w:rsidRPr="0087570B">
        <w:rPr>
          <w:rFonts w:asciiTheme="majorHAnsi" w:hAnsiTheme="majorHAnsi"/>
        </w:rPr>
        <w:t>.</w:t>
      </w:r>
    </w:p>
    <w:p w:rsidR="00B53ACF" w:rsidRDefault="00B53ACF" w:rsidP="00525F9C">
      <w:pPr>
        <w:jc w:val="both"/>
        <w:rPr>
          <w:rFonts w:asciiTheme="majorHAnsi" w:hAnsiTheme="majorHAnsi"/>
        </w:rPr>
      </w:pPr>
      <w:r>
        <w:rPr>
          <w:rFonts w:asciiTheme="majorHAnsi" w:hAnsiTheme="majorHAnsi"/>
        </w:rPr>
        <w:t xml:space="preserve">Mr. </w:t>
      </w:r>
      <w:r w:rsidR="008A5BA3">
        <w:rPr>
          <w:rFonts w:asciiTheme="majorHAnsi" w:hAnsiTheme="majorHAnsi"/>
        </w:rPr>
        <w:t>Monzon</w:t>
      </w:r>
      <w:r>
        <w:rPr>
          <w:rFonts w:asciiTheme="majorHAnsi" w:hAnsiTheme="majorHAnsi"/>
        </w:rPr>
        <w:t xml:space="preserve"> provided an update on ad </w:t>
      </w:r>
      <w:r w:rsidR="008A5BA3">
        <w:rPr>
          <w:rFonts w:asciiTheme="majorHAnsi" w:hAnsiTheme="majorHAnsi"/>
        </w:rPr>
        <w:t>valorem taxes, the November 21 election, and continued public information efforts.</w:t>
      </w:r>
    </w:p>
    <w:p w:rsidR="008A5BA3" w:rsidRDefault="008A5BA3" w:rsidP="00525F9C">
      <w:pPr>
        <w:jc w:val="both"/>
        <w:rPr>
          <w:rFonts w:asciiTheme="majorHAnsi" w:hAnsiTheme="majorHAnsi"/>
        </w:rPr>
      </w:pPr>
      <w:r>
        <w:rPr>
          <w:rFonts w:asciiTheme="majorHAnsi" w:hAnsiTheme="majorHAnsi"/>
        </w:rPr>
        <w:t>It was moved by Ms. Maclay, seconded by Mr. Dauphin and approved by the Committee to approve policy #11-39, pay for employees at range maximum.</w:t>
      </w:r>
    </w:p>
    <w:p w:rsidR="00B51623" w:rsidRDefault="008A5BA3" w:rsidP="00525F9C">
      <w:pPr>
        <w:jc w:val="both"/>
        <w:rPr>
          <w:rFonts w:asciiTheme="majorHAnsi" w:hAnsiTheme="majorHAnsi"/>
        </w:rPr>
      </w:pPr>
      <w:r>
        <w:rPr>
          <w:rFonts w:asciiTheme="majorHAnsi" w:hAnsiTheme="majorHAnsi"/>
        </w:rPr>
        <w:t>Mr. Monzon advised that contract details are under review for the safety policy/program</w:t>
      </w:r>
      <w:r w:rsidR="00B51623">
        <w:rPr>
          <w:rFonts w:asciiTheme="majorHAnsi" w:hAnsiTheme="majorHAnsi"/>
        </w:rPr>
        <w:t>.</w:t>
      </w:r>
    </w:p>
    <w:p w:rsidR="00EA7FEE" w:rsidRDefault="00EA7FEE" w:rsidP="00525F9C">
      <w:pPr>
        <w:jc w:val="both"/>
        <w:rPr>
          <w:rFonts w:asciiTheme="majorHAnsi" w:hAnsiTheme="majorHAnsi"/>
        </w:rPr>
      </w:pPr>
      <w:r w:rsidRPr="0087570B">
        <w:rPr>
          <w:rFonts w:asciiTheme="majorHAnsi" w:hAnsiTheme="majorHAnsi"/>
        </w:rPr>
        <w:t>Mr. Bosch presented the check register</w:t>
      </w:r>
      <w:r w:rsidR="008A5BA3">
        <w:rPr>
          <w:rFonts w:asciiTheme="majorHAnsi" w:hAnsiTheme="majorHAnsi"/>
        </w:rPr>
        <w:t xml:space="preserve"> and financial statements for SLFPA–</w:t>
      </w:r>
      <w:r w:rsidRPr="0087570B">
        <w:rPr>
          <w:rFonts w:asciiTheme="majorHAnsi" w:hAnsiTheme="majorHAnsi"/>
        </w:rPr>
        <w:t xml:space="preserve">W and its member </w:t>
      </w:r>
      <w:r w:rsidR="00E46A80">
        <w:rPr>
          <w:rFonts w:asciiTheme="majorHAnsi" w:hAnsiTheme="majorHAnsi"/>
        </w:rPr>
        <w:t xml:space="preserve">levee </w:t>
      </w:r>
      <w:r w:rsidRPr="0087570B">
        <w:rPr>
          <w:rFonts w:asciiTheme="majorHAnsi" w:hAnsiTheme="majorHAnsi"/>
        </w:rPr>
        <w:t>districts. The Committee unani</w:t>
      </w:r>
      <w:r w:rsidR="009B0CCA">
        <w:rPr>
          <w:rFonts w:asciiTheme="majorHAnsi" w:hAnsiTheme="majorHAnsi"/>
        </w:rPr>
        <w:t>mously agreed to recommend the</w:t>
      </w:r>
      <w:r w:rsidR="00F02DB0">
        <w:rPr>
          <w:rFonts w:asciiTheme="majorHAnsi" w:hAnsiTheme="majorHAnsi"/>
        </w:rPr>
        <w:t>s</w:t>
      </w:r>
      <w:r w:rsidR="009B0CCA">
        <w:rPr>
          <w:rFonts w:asciiTheme="majorHAnsi" w:hAnsiTheme="majorHAnsi"/>
        </w:rPr>
        <w:t>e</w:t>
      </w:r>
      <w:r w:rsidR="00F02DB0">
        <w:rPr>
          <w:rFonts w:asciiTheme="majorHAnsi" w:hAnsiTheme="majorHAnsi"/>
        </w:rPr>
        <w:t xml:space="preserve"> report</w:t>
      </w:r>
      <w:r w:rsidR="009B0CCA">
        <w:rPr>
          <w:rFonts w:asciiTheme="majorHAnsi" w:hAnsiTheme="majorHAnsi"/>
        </w:rPr>
        <w:t>s</w:t>
      </w:r>
      <w:r w:rsidRPr="0087570B">
        <w:rPr>
          <w:rFonts w:asciiTheme="majorHAnsi" w:hAnsiTheme="majorHAnsi"/>
        </w:rPr>
        <w:t xml:space="preserve"> for approval by the Board.</w:t>
      </w:r>
    </w:p>
    <w:p w:rsidR="00C41E13" w:rsidRPr="00C41E13" w:rsidRDefault="00C41E13" w:rsidP="00525F9C">
      <w:pPr>
        <w:jc w:val="both"/>
        <w:rPr>
          <w:rFonts w:asciiTheme="majorHAnsi" w:hAnsiTheme="majorHAnsi"/>
          <w:strike/>
        </w:rPr>
      </w:pPr>
      <w:r w:rsidRPr="0087570B">
        <w:rPr>
          <w:rFonts w:asciiTheme="majorHAnsi" w:hAnsiTheme="majorHAnsi"/>
        </w:rPr>
        <w:t>The</w:t>
      </w:r>
      <w:r w:rsidR="009B0CCA">
        <w:rPr>
          <w:rFonts w:asciiTheme="majorHAnsi" w:hAnsiTheme="majorHAnsi"/>
        </w:rPr>
        <w:t>re were no</w:t>
      </w:r>
      <w:r w:rsidRPr="0087570B">
        <w:rPr>
          <w:rFonts w:asciiTheme="majorHAnsi" w:hAnsiTheme="majorHAnsi"/>
        </w:rPr>
        <w:t xml:space="preserve"> Commissioners’ travel expense reports</w:t>
      </w:r>
      <w:r>
        <w:rPr>
          <w:rFonts w:asciiTheme="majorHAnsi" w:hAnsiTheme="majorHAnsi"/>
        </w:rPr>
        <w:t xml:space="preserve"> </w:t>
      </w:r>
      <w:r w:rsidR="009B0CCA">
        <w:rPr>
          <w:rFonts w:asciiTheme="majorHAnsi" w:hAnsiTheme="majorHAnsi"/>
        </w:rPr>
        <w:t>to</w:t>
      </w:r>
      <w:r w:rsidR="008A5BA3">
        <w:rPr>
          <w:rFonts w:asciiTheme="majorHAnsi" w:hAnsiTheme="majorHAnsi"/>
        </w:rPr>
        <w:t xml:space="preserve"> review</w:t>
      </w:r>
      <w:r>
        <w:rPr>
          <w:rFonts w:asciiTheme="majorHAnsi" w:hAnsiTheme="majorHAnsi"/>
        </w:rPr>
        <w:t>.</w:t>
      </w:r>
    </w:p>
    <w:p w:rsidR="00C41E13" w:rsidRDefault="009B0CCA" w:rsidP="00525F9C">
      <w:pPr>
        <w:jc w:val="both"/>
        <w:rPr>
          <w:rFonts w:asciiTheme="majorHAnsi" w:hAnsiTheme="majorHAnsi"/>
        </w:rPr>
      </w:pPr>
      <w:r>
        <w:rPr>
          <w:rFonts w:asciiTheme="majorHAnsi" w:hAnsiTheme="majorHAnsi"/>
        </w:rPr>
        <w:t>Mr. Monzon provide an update on a recent meeting with Coastal Protection Restoration Authority (CPRA) and Plaquemines Parish Government (PPG) regarding the interim intergovernmental agreement (IGA) for the West Closure Complex (WCC) that expires November 30. The next meeting with CPRA and PPG</w:t>
      </w:r>
      <w:r w:rsidR="00C76FF1">
        <w:rPr>
          <w:rFonts w:asciiTheme="majorHAnsi" w:hAnsiTheme="majorHAnsi"/>
        </w:rPr>
        <w:t xml:space="preserve"> will be held November 20. The</w:t>
      </w:r>
      <w:r>
        <w:rPr>
          <w:rFonts w:asciiTheme="majorHAnsi" w:hAnsiTheme="majorHAnsi"/>
        </w:rPr>
        <w:t xml:space="preserve"> contract with</w:t>
      </w:r>
      <w:r w:rsidR="00C76FF1">
        <w:rPr>
          <w:rFonts w:asciiTheme="majorHAnsi" w:hAnsiTheme="majorHAnsi"/>
        </w:rPr>
        <w:t xml:space="preserve"> Pump Station Operations</w:t>
      </w:r>
      <w:r>
        <w:rPr>
          <w:rFonts w:asciiTheme="majorHAnsi" w:hAnsiTheme="majorHAnsi"/>
        </w:rPr>
        <w:t xml:space="preserve"> for the WCC expires November 30 and </w:t>
      </w:r>
      <w:r w:rsidR="00C76FF1">
        <w:rPr>
          <w:rFonts w:asciiTheme="majorHAnsi" w:hAnsiTheme="majorHAnsi"/>
        </w:rPr>
        <w:t>must</w:t>
      </w:r>
      <w:r>
        <w:rPr>
          <w:rFonts w:asciiTheme="majorHAnsi" w:hAnsiTheme="majorHAnsi"/>
        </w:rPr>
        <w:t xml:space="preserve"> be renewed.</w:t>
      </w:r>
    </w:p>
    <w:p w:rsidR="004C5356" w:rsidRDefault="009B0CCA" w:rsidP="00525F9C">
      <w:pPr>
        <w:jc w:val="both"/>
        <w:rPr>
          <w:rFonts w:asciiTheme="majorHAnsi" w:hAnsiTheme="majorHAnsi"/>
        </w:rPr>
      </w:pPr>
      <w:r>
        <w:rPr>
          <w:rFonts w:asciiTheme="majorHAnsi" w:hAnsiTheme="majorHAnsi"/>
        </w:rPr>
        <w:t>Mr. Noel provided information regarding the Algiers Canal Project Status.</w:t>
      </w:r>
    </w:p>
    <w:p w:rsidR="000C0AFD" w:rsidRPr="0087570B" w:rsidRDefault="007619DA" w:rsidP="00525F9C">
      <w:pPr>
        <w:jc w:val="both"/>
        <w:rPr>
          <w:rFonts w:asciiTheme="majorHAnsi" w:hAnsiTheme="majorHAnsi"/>
        </w:rPr>
      </w:pPr>
      <w:r>
        <w:rPr>
          <w:rFonts w:asciiTheme="majorHAnsi" w:hAnsiTheme="majorHAnsi"/>
        </w:rPr>
        <w:t>Mr. Monzon presented an update</w:t>
      </w:r>
      <w:r w:rsidR="000C0AFD" w:rsidRPr="0087570B">
        <w:rPr>
          <w:rFonts w:asciiTheme="majorHAnsi" w:hAnsiTheme="majorHAnsi"/>
        </w:rPr>
        <w:t xml:space="preserve"> on armoring status and issues.</w:t>
      </w:r>
    </w:p>
    <w:p w:rsidR="00816296" w:rsidRPr="0087570B" w:rsidRDefault="00816296" w:rsidP="00525F9C">
      <w:pPr>
        <w:jc w:val="both"/>
        <w:rPr>
          <w:rFonts w:asciiTheme="majorHAnsi" w:hAnsiTheme="majorHAnsi"/>
        </w:rPr>
      </w:pPr>
      <w:r w:rsidRPr="0087570B">
        <w:rPr>
          <w:rFonts w:asciiTheme="majorHAnsi" w:hAnsiTheme="majorHAnsi"/>
        </w:rPr>
        <w:t xml:space="preserve">Mr. Monzon provided a report of his activities for the month of </w:t>
      </w:r>
      <w:r w:rsidR="009B0CCA">
        <w:rPr>
          <w:rFonts w:asciiTheme="majorHAnsi" w:hAnsiTheme="majorHAnsi"/>
        </w:rPr>
        <w:t>Novem</w:t>
      </w:r>
      <w:r w:rsidR="0060228F">
        <w:rPr>
          <w:rFonts w:asciiTheme="majorHAnsi" w:hAnsiTheme="majorHAnsi"/>
        </w:rPr>
        <w:t>ber</w:t>
      </w:r>
      <w:r w:rsidRPr="0087570B">
        <w:rPr>
          <w:rFonts w:asciiTheme="majorHAnsi" w:hAnsiTheme="majorHAnsi"/>
        </w:rPr>
        <w:t xml:space="preserve"> and informed the Committee on pending issues.</w:t>
      </w:r>
    </w:p>
    <w:p w:rsidR="00C74CDC" w:rsidRPr="0087570B" w:rsidRDefault="00C74CDC" w:rsidP="00525F9C">
      <w:pPr>
        <w:jc w:val="both"/>
        <w:rPr>
          <w:rFonts w:asciiTheme="majorHAnsi" w:hAnsiTheme="majorHAnsi"/>
        </w:rPr>
      </w:pPr>
      <w:r w:rsidRPr="0087570B">
        <w:rPr>
          <w:rFonts w:asciiTheme="majorHAnsi" w:hAnsiTheme="majorHAnsi"/>
        </w:rPr>
        <w:lastRenderedPageBreak/>
        <w:t xml:space="preserve">Mr. </w:t>
      </w:r>
      <w:r w:rsidR="00D3147E" w:rsidRPr="0087570B">
        <w:rPr>
          <w:rFonts w:asciiTheme="majorHAnsi" w:hAnsiTheme="majorHAnsi"/>
        </w:rPr>
        <w:t xml:space="preserve">Camnetar </w:t>
      </w:r>
      <w:r w:rsidRPr="0087570B">
        <w:rPr>
          <w:rFonts w:asciiTheme="majorHAnsi" w:hAnsiTheme="majorHAnsi"/>
        </w:rPr>
        <w:t>announced that the next regula</w:t>
      </w:r>
      <w:r w:rsidR="007C7895" w:rsidRPr="0087570B">
        <w:rPr>
          <w:rFonts w:asciiTheme="majorHAnsi" w:hAnsiTheme="majorHAnsi"/>
        </w:rPr>
        <w:t xml:space="preserve">rly scheduled Committee meeting will </w:t>
      </w:r>
      <w:r w:rsidR="005D2EF0" w:rsidRPr="0087570B">
        <w:rPr>
          <w:rFonts w:asciiTheme="majorHAnsi" w:hAnsiTheme="majorHAnsi"/>
        </w:rPr>
        <w:t xml:space="preserve">be held </w:t>
      </w:r>
      <w:r w:rsidR="009B0CCA">
        <w:rPr>
          <w:rFonts w:asciiTheme="majorHAnsi" w:hAnsiTheme="majorHAnsi"/>
        </w:rPr>
        <w:t>Wednesd</w:t>
      </w:r>
      <w:r w:rsidR="0060228F">
        <w:rPr>
          <w:rFonts w:asciiTheme="majorHAnsi" w:hAnsiTheme="majorHAnsi"/>
        </w:rPr>
        <w:t>ay</w:t>
      </w:r>
      <w:r w:rsidR="00514764" w:rsidRPr="0087570B">
        <w:rPr>
          <w:rFonts w:asciiTheme="majorHAnsi" w:hAnsiTheme="majorHAnsi"/>
        </w:rPr>
        <w:t xml:space="preserve">, </w:t>
      </w:r>
      <w:r w:rsidR="00E46A80">
        <w:rPr>
          <w:rFonts w:asciiTheme="majorHAnsi" w:hAnsiTheme="majorHAnsi"/>
        </w:rPr>
        <w:t>December 9</w:t>
      </w:r>
      <w:r w:rsidR="00DB3BDF">
        <w:rPr>
          <w:rFonts w:asciiTheme="majorHAnsi" w:hAnsiTheme="majorHAnsi"/>
        </w:rPr>
        <w:t>, 2015</w:t>
      </w:r>
      <w:r w:rsidR="00514764" w:rsidRPr="0087570B">
        <w:rPr>
          <w:rFonts w:asciiTheme="majorHAnsi" w:hAnsiTheme="majorHAnsi"/>
        </w:rPr>
        <w:t xml:space="preserve"> at 6:</w:t>
      </w:r>
      <w:r w:rsidR="008266A5" w:rsidRPr="0087570B">
        <w:rPr>
          <w:rFonts w:asciiTheme="majorHAnsi" w:hAnsiTheme="majorHAnsi"/>
        </w:rPr>
        <w:t>0</w:t>
      </w:r>
      <w:r w:rsidR="00514764" w:rsidRPr="0087570B">
        <w:rPr>
          <w:rFonts w:asciiTheme="majorHAnsi" w:hAnsiTheme="majorHAnsi"/>
        </w:rPr>
        <w:t xml:space="preserve">0 PM. </w:t>
      </w:r>
      <w:r w:rsidR="007C7895" w:rsidRPr="0087570B">
        <w:rPr>
          <w:rFonts w:asciiTheme="majorHAnsi" w:hAnsiTheme="majorHAnsi"/>
        </w:rPr>
        <w:t>It will be held in the Commissio</w:t>
      </w:r>
      <w:r w:rsidR="004F0EDD" w:rsidRPr="0087570B">
        <w:rPr>
          <w:rFonts w:asciiTheme="majorHAnsi" w:hAnsiTheme="majorHAnsi"/>
        </w:rPr>
        <w:t xml:space="preserve">ners’ meeting room at the SLFPA – </w:t>
      </w:r>
      <w:r w:rsidR="007C7895" w:rsidRPr="0087570B">
        <w:rPr>
          <w:rFonts w:asciiTheme="majorHAnsi" w:hAnsiTheme="majorHAnsi"/>
        </w:rPr>
        <w:t>W Office, 7001 River Road, Marrero, Lou</w:t>
      </w:r>
      <w:bookmarkStart w:id="0" w:name="_GoBack"/>
      <w:bookmarkEnd w:id="0"/>
      <w:r w:rsidR="007C7895" w:rsidRPr="0087570B">
        <w:rPr>
          <w:rFonts w:asciiTheme="majorHAnsi" w:hAnsiTheme="majorHAnsi"/>
        </w:rPr>
        <w:t>isiana.</w:t>
      </w:r>
    </w:p>
    <w:p w:rsidR="00F001ED" w:rsidRPr="0087570B" w:rsidRDefault="00C74CDC" w:rsidP="007C6F0B">
      <w:pPr>
        <w:rPr>
          <w:rFonts w:asciiTheme="majorHAnsi" w:hAnsiTheme="majorHAnsi"/>
        </w:rPr>
      </w:pPr>
      <w:r w:rsidRPr="0087570B">
        <w:rPr>
          <w:rFonts w:asciiTheme="majorHAnsi" w:hAnsiTheme="majorHAnsi"/>
        </w:rPr>
        <w:t>There being no further business, the meeting was adjourn</w:t>
      </w:r>
      <w:r w:rsidR="009615D7" w:rsidRPr="0087570B">
        <w:rPr>
          <w:rFonts w:asciiTheme="majorHAnsi" w:hAnsiTheme="majorHAnsi"/>
        </w:rPr>
        <w:t>ed at appr</w:t>
      </w:r>
      <w:r w:rsidR="009615D7" w:rsidRPr="009B0CCA">
        <w:rPr>
          <w:rFonts w:asciiTheme="majorHAnsi" w:hAnsiTheme="majorHAnsi"/>
        </w:rPr>
        <w:t xml:space="preserve">oximately </w:t>
      </w:r>
      <w:r w:rsidR="009B0CCA" w:rsidRPr="009B0CCA">
        <w:rPr>
          <w:rFonts w:asciiTheme="majorHAnsi" w:hAnsiTheme="majorHAnsi"/>
        </w:rPr>
        <w:t>4:46</w:t>
      </w:r>
      <w:r w:rsidR="00CB0863" w:rsidRPr="009B0CCA">
        <w:rPr>
          <w:rFonts w:asciiTheme="majorHAnsi" w:hAnsiTheme="majorHAnsi"/>
        </w:rPr>
        <w:t xml:space="preserve"> PM</w:t>
      </w:r>
      <w:r w:rsidRPr="0087570B">
        <w:rPr>
          <w:rFonts w:asciiTheme="majorHAnsi" w:hAnsiTheme="majorHAnsi"/>
        </w:rPr>
        <w:t>.</w:t>
      </w:r>
    </w:p>
    <w:sectPr w:rsidR="00F001ED" w:rsidRPr="0087570B" w:rsidSect="006061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CA" w:rsidRDefault="009B0CCA" w:rsidP="00C1280C">
      <w:pPr>
        <w:spacing w:after="0" w:line="240" w:lineRule="auto"/>
      </w:pPr>
      <w:r>
        <w:separator/>
      </w:r>
    </w:p>
  </w:endnote>
  <w:endnote w:type="continuationSeparator" w:id="0">
    <w:p w:rsidR="009B0CCA" w:rsidRDefault="009B0CCA" w:rsidP="00C1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A" w:rsidRDefault="009B0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62133"/>
      <w:docPartObj>
        <w:docPartGallery w:val="Page Numbers (Bottom of Page)"/>
        <w:docPartUnique/>
      </w:docPartObj>
    </w:sdtPr>
    <w:sdtEndPr>
      <w:rPr>
        <w:noProof/>
      </w:rPr>
    </w:sdtEndPr>
    <w:sdtContent>
      <w:p w:rsidR="009B0CCA" w:rsidRDefault="009B0CCA">
        <w:pPr>
          <w:pStyle w:val="Footer"/>
          <w:jc w:val="center"/>
        </w:pPr>
        <w:r>
          <w:fldChar w:fldCharType="begin"/>
        </w:r>
        <w:r>
          <w:instrText xml:space="preserve"> PAGE   \* MERGEFORMAT </w:instrText>
        </w:r>
        <w:r>
          <w:fldChar w:fldCharType="separate"/>
        </w:r>
        <w:r w:rsidR="006923B8">
          <w:rPr>
            <w:noProof/>
          </w:rPr>
          <w:t>2</w:t>
        </w:r>
        <w:r>
          <w:rPr>
            <w:noProof/>
          </w:rPr>
          <w:fldChar w:fldCharType="end"/>
        </w:r>
      </w:p>
    </w:sdtContent>
  </w:sdt>
  <w:p w:rsidR="009B0CCA" w:rsidRDefault="009B0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A" w:rsidRDefault="009B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CA" w:rsidRDefault="009B0CCA" w:rsidP="00C1280C">
      <w:pPr>
        <w:spacing w:after="0" w:line="240" w:lineRule="auto"/>
      </w:pPr>
      <w:r>
        <w:separator/>
      </w:r>
    </w:p>
  </w:footnote>
  <w:footnote w:type="continuationSeparator" w:id="0">
    <w:p w:rsidR="009B0CCA" w:rsidRDefault="009B0CCA" w:rsidP="00C1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A" w:rsidRDefault="009B0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A" w:rsidRDefault="009B0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CA" w:rsidRDefault="009B0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0B"/>
    <w:rsid w:val="00001578"/>
    <w:rsid w:val="0000452E"/>
    <w:rsid w:val="00023A8A"/>
    <w:rsid w:val="00026F79"/>
    <w:rsid w:val="00027450"/>
    <w:rsid w:val="00032276"/>
    <w:rsid w:val="00033ECA"/>
    <w:rsid w:val="00043E75"/>
    <w:rsid w:val="00047F86"/>
    <w:rsid w:val="00052A65"/>
    <w:rsid w:val="0005435E"/>
    <w:rsid w:val="00056CA0"/>
    <w:rsid w:val="000614C3"/>
    <w:rsid w:val="00061A49"/>
    <w:rsid w:val="0006304F"/>
    <w:rsid w:val="00070543"/>
    <w:rsid w:val="00074968"/>
    <w:rsid w:val="000810AA"/>
    <w:rsid w:val="00092397"/>
    <w:rsid w:val="00095D48"/>
    <w:rsid w:val="000B2746"/>
    <w:rsid w:val="000B2BFF"/>
    <w:rsid w:val="000C0AFD"/>
    <w:rsid w:val="000C27DC"/>
    <w:rsid w:val="000C5058"/>
    <w:rsid w:val="000D49F3"/>
    <w:rsid w:val="000E1FE6"/>
    <w:rsid w:val="000E4EF3"/>
    <w:rsid w:val="000E79A9"/>
    <w:rsid w:val="000F196F"/>
    <w:rsid w:val="0011173C"/>
    <w:rsid w:val="00123B15"/>
    <w:rsid w:val="00131E86"/>
    <w:rsid w:val="00155A00"/>
    <w:rsid w:val="00162D28"/>
    <w:rsid w:val="00163F47"/>
    <w:rsid w:val="00164531"/>
    <w:rsid w:val="001650FC"/>
    <w:rsid w:val="00170190"/>
    <w:rsid w:val="00173DCB"/>
    <w:rsid w:val="0017765D"/>
    <w:rsid w:val="00182470"/>
    <w:rsid w:val="00183EB0"/>
    <w:rsid w:val="001A1B0A"/>
    <w:rsid w:val="001A619E"/>
    <w:rsid w:val="001B0F9E"/>
    <w:rsid w:val="001B7A94"/>
    <w:rsid w:val="001C0C18"/>
    <w:rsid w:val="001D072A"/>
    <w:rsid w:val="001D33E3"/>
    <w:rsid w:val="001D5AE0"/>
    <w:rsid w:val="001E349F"/>
    <w:rsid w:val="001E5136"/>
    <w:rsid w:val="001E7219"/>
    <w:rsid w:val="001E779B"/>
    <w:rsid w:val="001F06FB"/>
    <w:rsid w:val="00201E8F"/>
    <w:rsid w:val="00203141"/>
    <w:rsid w:val="00204552"/>
    <w:rsid w:val="00211852"/>
    <w:rsid w:val="00212D6D"/>
    <w:rsid w:val="00221575"/>
    <w:rsid w:val="00232155"/>
    <w:rsid w:val="00232E65"/>
    <w:rsid w:val="0023732D"/>
    <w:rsid w:val="00241CCF"/>
    <w:rsid w:val="00252E2E"/>
    <w:rsid w:val="00265E55"/>
    <w:rsid w:val="00266070"/>
    <w:rsid w:val="00272F81"/>
    <w:rsid w:val="00273768"/>
    <w:rsid w:val="00282E0D"/>
    <w:rsid w:val="00283C6F"/>
    <w:rsid w:val="002913A1"/>
    <w:rsid w:val="00296EA8"/>
    <w:rsid w:val="002A2D52"/>
    <w:rsid w:val="002B032C"/>
    <w:rsid w:val="002B0553"/>
    <w:rsid w:val="002B41E2"/>
    <w:rsid w:val="002C39BE"/>
    <w:rsid w:val="002C7C38"/>
    <w:rsid w:val="002C7CBF"/>
    <w:rsid w:val="002D0576"/>
    <w:rsid w:val="002D100A"/>
    <w:rsid w:val="002E73D8"/>
    <w:rsid w:val="002F4A09"/>
    <w:rsid w:val="002F5D26"/>
    <w:rsid w:val="002F7E09"/>
    <w:rsid w:val="003004FC"/>
    <w:rsid w:val="00334289"/>
    <w:rsid w:val="00356B0D"/>
    <w:rsid w:val="00356BC8"/>
    <w:rsid w:val="003615CA"/>
    <w:rsid w:val="00362196"/>
    <w:rsid w:val="00370E7B"/>
    <w:rsid w:val="003710DC"/>
    <w:rsid w:val="00376EC3"/>
    <w:rsid w:val="00384108"/>
    <w:rsid w:val="003962B5"/>
    <w:rsid w:val="003A0D42"/>
    <w:rsid w:val="003A3457"/>
    <w:rsid w:val="003A3FAA"/>
    <w:rsid w:val="003A46F1"/>
    <w:rsid w:val="003C4AEB"/>
    <w:rsid w:val="003C57E6"/>
    <w:rsid w:val="003C6954"/>
    <w:rsid w:val="003D57CA"/>
    <w:rsid w:val="003E66E2"/>
    <w:rsid w:val="003F5236"/>
    <w:rsid w:val="004027E3"/>
    <w:rsid w:val="004046EE"/>
    <w:rsid w:val="004124F4"/>
    <w:rsid w:val="00417E31"/>
    <w:rsid w:val="00424075"/>
    <w:rsid w:val="00436B84"/>
    <w:rsid w:val="0044204C"/>
    <w:rsid w:val="00445E43"/>
    <w:rsid w:val="00451539"/>
    <w:rsid w:val="00457806"/>
    <w:rsid w:val="0048346A"/>
    <w:rsid w:val="0048619F"/>
    <w:rsid w:val="00486BE5"/>
    <w:rsid w:val="00491220"/>
    <w:rsid w:val="004921AD"/>
    <w:rsid w:val="0049376B"/>
    <w:rsid w:val="0049451F"/>
    <w:rsid w:val="004A396A"/>
    <w:rsid w:val="004B2D12"/>
    <w:rsid w:val="004B3D5C"/>
    <w:rsid w:val="004B47F1"/>
    <w:rsid w:val="004B55BF"/>
    <w:rsid w:val="004C42E2"/>
    <w:rsid w:val="004C5356"/>
    <w:rsid w:val="004C5A8B"/>
    <w:rsid w:val="004C6851"/>
    <w:rsid w:val="004C6F5D"/>
    <w:rsid w:val="004C7E2F"/>
    <w:rsid w:val="004D474E"/>
    <w:rsid w:val="004D4AD1"/>
    <w:rsid w:val="004D5A7B"/>
    <w:rsid w:val="004F0EDD"/>
    <w:rsid w:val="00503035"/>
    <w:rsid w:val="00503FB8"/>
    <w:rsid w:val="00504A77"/>
    <w:rsid w:val="00510B94"/>
    <w:rsid w:val="005114F0"/>
    <w:rsid w:val="00512793"/>
    <w:rsid w:val="00514764"/>
    <w:rsid w:val="005258A2"/>
    <w:rsid w:val="00525F9C"/>
    <w:rsid w:val="005304B2"/>
    <w:rsid w:val="00531C9A"/>
    <w:rsid w:val="005411BB"/>
    <w:rsid w:val="005413D3"/>
    <w:rsid w:val="005572A7"/>
    <w:rsid w:val="005605E1"/>
    <w:rsid w:val="0056328E"/>
    <w:rsid w:val="00576694"/>
    <w:rsid w:val="00581708"/>
    <w:rsid w:val="00584698"/>
    <w:rsid w:val="00594915"/>
    <w:rsid w:val="005A5619"/>
    <w:rsid w:val="005B1693"/>
    <w:rsid w:val="005B1D1B"/>
    <w:rsid w:val="005C4E37"/>
    <w:rsid w:val="005C50D4"/>
    <w:rsid w:val="005D2EF0"/>
    <w:rsid w:val="005E643D"/>
    <w:rsid w:val="005E758B"/>
    <w:rsid w:val="0060228F"/>
    <w:rsid w:val="006061F6"/>
    <w:rsid w:val="006205B1"/>
    <w:rsid w:val="00632A4A"/>
    <w:rsid w:val="00632C51"/>
    <w:rsid w:val="0063476D"/>
    <w:rsid w:val="00640CE3"/>
    <w:rsid w:val="006446C4"/>
    <w:rsid w:val="00670476"/>
    <w:rsid w:val="00677938"/>
    <w:rsid w:val="00683E97"/>
    <w:rsid w:val="006923B8"/>
    <w:rsid w:val="00697C3F"/>
    <w:rsid w:val="006A3F93"/>
    <w:rsid w:val="006B08FE"/>
    <w:rsid w:val="006B0D45"/>
    <w:rsid w:val="006B25BC"/>
    <w:rsid w:val="006D3E47"/>
    <w:rsid w:val="006E0EB2"/>
    <w:rsid w:val="006E4952"/>
    <w:rsid w:val="00700012"/>
    <w:rsid w:val="00701BDE"/>
    <w:rsid w:val="00701BF3"/>
    <w:rsid w:val="00703E0B"/>
    <w:rsid w:val="007107F7"/>
    <w:rsid w:val="0072391A"/>
    <w:rsid w:val="007239FA"/>
    <w:rsid w:val="00724307"/>
    <w:rsid w:val="0074457F"/>
    <w:rsid w:val="00747637"/>
    <w:rsid w:val="0075207F"/>
    <w:rsid w:val="00755DA1"/>
    <w:rsid w:val="007619DA"/>
    <w:rsid w:val="007627F4"/>
    <w:rsid w:val="00767B9D"/>
    <w:rsid w:val="00770680"/>
    <w:rsid w:val="00771D2D"/>
    <w:rsid w:val="00772F7E"/>
    <w:rsid w:val="00776ABB"/>
    <w:rsid w:val="007803F2"/>
    <w:rsid w:val="00787EA6"/>
    <w:rsid w:val="0079040F"/>
    <w:rsid w:val="0079337E"/>
    <w:rsid w:val="00796897"/>
    <w:rsid w:val="00796AB6"/>
    <w:rsid w:val="007B174C"/>
    <w:rsid w:val="007B600E"/>
    <w:rsid w:val="007C16EC"/>
    <w:rsid w:val="007C234E"/>
    <w:rsid w:val="007C6F0B"/>
    <w:rsid w:val="007C7895"/>
    <w:rsid w:val="007D0D75"/>
    <w:rsid w:val="007D3F0E"/>
    <w:rsid w:val="007D45B9"/>
    <w:rsid w:val="007E162D"/>
    <w:rsid w:val="007E36C6"/>
    <w:rsid w:val="007E3DDF"/>
    <w:rsid w:val="007F3D43"/>
    <w:rsid w:val="007F401B"/>
    <w:rsid w:val="007F625A"/>
    <w:rsid w:val="007F7179"/>
    <w:rsid w:val="0080065A"/>
    <w:rsid w:val="00803719"/>
    <w:rsid w:val="00810B68"/>
    <w:rsid w:val="00811A4F"/>
    <w:rsid w:val="008154F5"/>
    <w:rsid w:val="00816296"/>
    <w:rsid w:val="00824EAF"/>
    <w:rsid w:val="008266A5"/>
    <w:rsid w:val="00842628"/>
    <w:rsid w:val="008505BF"/>
    <w:rsid w:val="00851E7F"/>
    <w:rsid w:val="00857B20"/>
    <w:rsid w:val="00861729"/>
    <w:rsid w:val="0087570B"/>
    <w:rsid w:val="00876A94"/>
    <w:rsid w:val="00885840"/>
    <w:rsid w:val="008A27FD"/>
    <w:rsid w:val="008A5BA3"/>
    <w:rsid w:val="008B095C"/>
    <w:rsid w:val="008B39C3"/>
    <w:rsid w:val="008C09C8"/>
    <w:rsid w:val="008C135A"/>
    <w:rsid w:val="008C464B"/>
    <w:rsid w:val="008C584B"/>
    <w:rsid w:val="008C60C0"/>
    <w:rsid w:val="008E1D2F"/>
    <w:rsid w:val="008E77A1"/>
    <w:rsid w:val="008F3D18"/>
    <w:rsid w:val="00902DC3"/>
    <w:rsid w:val="00904609"/>
    <w:rsid w:val="009051C2"/>
    <w:rsid w:val="00912E00"/>
    <w:rsid w:val="00916B12"/>
    <w:rsid w:val="00917BC5"/>
    <w:rsid w:val="0092754D"/>
    <w:rsid w:val="00927BEF"/>
    <w:rsid w:val="009357C6"/>
    <w:rsid w:val="0093635D"/>
    <w:rsid w:val="009435FD"/>
    <w:rsid w:val="009445C1"/>
    <w:rsid w:val="00952D35"/>
    <w:rsid w:val="0095541D"/>
    <w:rsid w:val="009615D7"/>
    <w:rsid w:val="00965085"/>
    <w:rsid w:val="009653B7"/>
    <w:rsid w:val="00967839"/>
    <w:rsid w:val="00972342"/>
    <w:rsid w:val="009772EE"/>
    <w:rsid w:val="00977D8F"/>
    <w:rsid w:val="009A3201"/>
    <w:rsid w:val="009A3CFF"/>
    <w:rsid w:val="009A5BC9"/>
    <w:rsid w:val="009B0CCA"/>
    <w:rsid w:val="009B148E"/>
    <w:rsid w:val="009B2177"/>
    <w:rsid w:val="009B51A5"/>
    <w:rsid w:val="009D2447"/>
    <w:rsid w:val="009D66AA"/>
    <w:rsid w:val="009E132B"/>
    <w:rsid w:val="009E6F8D"/>
    <w:rsid w:val="009F5FCD"/>
    <w:rsid w:val="00A1149D"/>
    <w:rsid w:val="00A12BD2"/>
    <w:rsid w:val="00A21668"/>
    <w:rsid w:val="00A3462E"/>
    <w:rsid w:val="00A36C91"/>
    <w:rsid w:val="00A40B68"/>
    <w:rsid w:val="00A41442"/>
    <w:rsid w:val="00A53ED0"/>
    <w:rsid w:val="00A5564E"/>
    <w:rsid w:val="00A56F8C"/>
    <w:rsid w:val="00A6009F"/>
    <w:rsid w:val="00A62E87"/>
    <w:rsid w:val="00A6405C"/>
    <w:rsid w:val="00A65C29"/>
    <w:rsid w:val="00A75B2E"/>
    <w:rsid w:val="00A77B63"/>
    <w:rsid w:val="00A811B4"/>
    <w:rsid w:val="00A842F4"/>
    <w:rsid w:val="00A92071"/>
    <w:rsid w:val="00A93D25"/>
    <w:rsid w:val="00A93DC0"/>
    <w:rsid w:val="00A97C50"/>
    <w:rsid w:val="00AB3A71"/>
    <w:rsid w:val="00AC15CA"/>
    <w:rsid w:val="00AC3D0C"/>
    <w:rsid w:val="00AD06BE"/>
    <w:rsid w:val="00AD6ACF"/>
    <w:rsid w:val="00AE219F"/>
    <w:rsid w:val="00AF1F33"/>
    <w:rsid w:val="00B047C2"/>
    <w:rsid w:val="00B4160D"/>
    <w:rsid w:val="00B444B7"/>
    <w:rsid w:val="00B475B1"/>
    <w:rsid w:val="00B51623"/>
    <w:rsid w:val="00B518E1"/>
    <w:rsid w:val="00B529C1"/>
    <w:rsid w:val="00B53ACF"/>
    <w:rsid w:val="00B60A82"/>
    <w:rsid w:val="00B6121B"/>
    <w:rsid w:val="00B61CD5"/>
    <w:rsid w:val="00B65FFA"/>
    <w:rsid w:val="00B67FFA"/>
    <w:rsid w:val="00B738FB"/>
    <w:rsid w:val="00B754E4"/>
    <w:rsid w:val="00B85D91"/>
    <w:rsid w:val="00B87335"/>
    <w:rsid w:val="00B9457F"/>
    <w:rsid w:val="00B9492D"/>
    <w:rsid w:val="00B96304"/>
    <w:rsid w:val="00BA1BC9"/>
    <w:rsid w:val="00BA2C2E"/>
    <w:rsid w:val="00BB47D5"/>
    <w:rsid w:val="00BB4B3C"/>
    <w:rsid w:val="00BB7397"/>
    <w:rsid w:val="00BC17B8"/>
    <w:rsid w:val="00BC49D9"/>
    <w:rsid w:val="00BC6288"/>
    <w:rsid w:val="00BE273C"/>
    <w:rsid w:val="00BE4B9A"/>
    <w:rsid w:val="00BF6471"/>
    <w:rsid w:val="00C1280C"/>
    <w:rsid w:val="00C1596C"/>
    <w:rsid w:val="00C1638C"/>
    <w:rsid w:val="00C30A5D"/>
    <w:rsid w:val="00C41E13"/>
    <w:rsid w:val="00C425E4"/>
    <w:rsid w:val="00C507EB"/>
    <w:rsid w:val="00C5164E"/>
    <w:rsid w:val="00C53B8F"/>
    <w:rsid w:val="00C54479"/>
    <w:rsid w:val="00C60870"/>
    <w:rsid w:val="00C65772"/>
    <w:rsid w:val="00C70CB1"/>
    <w:rsid w:val="00C71B9B"/>
    <w:rsid w:val="00C74CDC"/>
    <w:rsid w:val="00C76FF1"/>
    <w:rsid w:val="00C811B4"/>
    <w:rsid w:val="00C979C7"/>
    <w:rsid w:val="00CA000A"/>
    <w:rsid w:val="00CA3E48"/>
    <w:rsid w:val="00CA7047"/>
    <w:rsid w:val="00CB0863"/>
    <w:rsid w:val="00CB3C1D"/>
    <w:rsid w:val="00CB6773"/>
    <w:rsid w:val="00CB7EF7"/>
    <w:rsid w:val="00CC0A9C"/>
    <w:rsid w:val="00CC1AF4"/>
    <w:rsid w:val="00CC1BBA"/>
    <w:rsid w:val="00CC6D00"/>
    <w:rsid w:val="00CD1420"/>
    <w:rsid w:val="00CD7FA2"/>
    <w:rsid w:val="00CF04D1"/>
    <w:rsid w:val="00CF48B8"/>
    <w:rsid w:val="00CF5775"/>
    <w:rsid w:val="00CF7920"/>
    <w:rsid w:val="00D0239B"/>
    <w:rsid w:val="00D02B0B"/>
    <w:rsid w:val="00D03B94"/>
    <w:rsid w:val="00D10EE1"/>
    <w:rsid w:val="00D25268"/>
    <w:rsid w:val="00D27C1D"/>
    <w:rsid w:val="00D3147E"/>
    <w:rsid w:val="00D40102"/>
    <w:rsid w:val="00D41C14"/>
    <w:rsid w:val="00D435D6"/>
    <w:rsid w:val="00D4628D"/>
    <w:rsid w:val="00D61509"/>
    <w:rsid w:val="00D666BF"/>
    <w:rsid w:val="00D733FD"/>
    <w:rsid w:val="00D74C4B"/>
    <w:rsid w:val="00D76473"/>
    <w:rsid w:val="00D76C8C"/>
    <w:rsid w:val="00D775E0"/>
    <w:rsid w:val="00D830DF"/>
    <w:rsid w:val="00D8420A"/>
    <w:rsid w:val="00D84E9D"/>
    <w:rsid w:val="00D955BE"/>
    <w:rsid w:val="00DB3BDF"/>
    <w:rsid w:val="00DB4D60"/>
    <w:rsid w:val="00DC0776"/>
    <w:rsid w:val="00DC3917"/>
    <w:rsid w:val="00DC4B6C"/>
    <w:rsid w:val="00DD0996"/>
    <w:rsid w:val="00DD1E9F"/>
    <w:rsid w:val="00DD6A62"/>
    <w:rsid w:val="00DE27B6"/>
    <w:rsid w:val="00DE323F"/>
    <w:rsid w:val="00DE643B"/>
    <w:rsid w:val="00DF12DB"/>
    <w:rsid w:val="00DF7536"/>
    <w:rsid w:val="00DF7B31"/>
    <w:rsid w:val="00E0200C"/>
    <w:rsid w:val="00E020BE"/>
    <w:rsid w:val="00E04B64"/>
    <w:rsid w:val="00E21AA0"/>
    <w:rsid w:val="00E21ED8"/>
    <w:rsid w:val="00E260EB"/>
    <w:rsid w:val="00E33746"/>
    <w:rsid w:val="00E46A80"/>
    <w:rsid w:val="00E62CBA"/>
    <w:rsid w:val="00E67866"/>
    <w:rsid w:val="00E67EA5"/>
    <w:rsid w:val="00E73A8F"/>
    <w:rsid w:val="00E8415E"/>
    <w:rsid w:val="00E85FD2"/>
    <w:rsid w:val="00E86489"/>
    <w:rsid w:val="00E86B39"/>
    <w:rsid w:val="00E87F59"/>
    <w:rsid w:val="00E90D91"/>
    <w:rsid w:val="00E912FC"/>
    <w:rsid w:val="00E9614A"/>
    <w:rsid w:val="00EA7FEE"/>
    <w:rsid w:val="00EB04D3"/>
    <w:rsid w:val="00EC000C"/>
    <w:rsid w:val="00EC377C"/>
    <w:rsid w:val="00EC3E3A"/>
    <w:rsid w:val="00EC693B"/>
    <w:rsid w:val="00EC7472"/>
    <w:rsid w:val="00EC79BC"/>
    <w:rsid w:val="00EC7AD3"/>
    <w:rsid w:val="00ED64C6"/>
    <w:rsid w:val="00ED7A95"/>
    <w:rsid w:val="00EE09BD"/>
    <w:rsid w:val="00EE3F64"/>
    <w:rsid w:val="00EE429C"/>
    <w:rsid w:val="00EE4A79"/>
    <w:rsid w:val="00EE61CD"/>
    <w:rsid w:val="00EF0662"/>
    <w:rsid w:val="00EF1978"/>
    <w:rsid w:val="00EF3D21"/>
    <w:rsid w:val="00F001ED"/>
    <w:rsid w:val="00F02DB0"/>
    <w:rsid w:val="00F03C0C"/>
    <w:rsid w:val="00F04BE2"/>
    <w:rsid w:val="00F07A30"/>
    <w:rsid w:val="00F25A1C"/>
    <w:rsid w:val="00F27001"/>
    <w:rsid w:val="00F32B14"/>
    <w:rsid w:val="00F33930"/>
    <w:rsid w:val="00F36204"/>
    <w:rsid w:val="00F43DFC"/>
    <w:rsid w:val="00F46FA8"/>
    <w:rsid w:val="00F47A39"/>
    <w:rsid w:val="00F52853"/>
    <w:rsid w:val="00F529AF"/>
    <w:rsid w:val="00F53D88"/>
    <w:rsid w:val="00F540B5"/>
    <w:rsid w:val="00F57A50"/>
    <w:rsid w:val="00F8724D"/>
    <w:rsid w:val="00F87457"/>
    <w:rsid w:val="00F90A5C"/>
    <w:rsid w:val="00FA1CED"/>
    <w:rsid w:val="00FB69FC"/>
    <w:rsid w:val="00FB701B"/>
    <w:rsid w:val="00FC3D03"/>
    <w:rsid w:val="00FD1B56"/>
    <w:rsid w:val="00FD73D3"/>
    <w:rsid w:val="00FE0764"/>
    <w:rsid w:val="00FE1D85"/>
    <w:rsid w:val="00FE39F5"/>
    <w:rsid w:val="00FF0A81"/>
    <w:rsid w:val="00FF22C3"/>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56EA0E4-A8DE-4B48-A93E-19B8D9D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0B"/>
    <w:pPr>
      <w:spacing w:after="0" w:line="240" w:lineRule="auto"/>
    </w:pPr>
  </w:style>
  <w:style w:type="paragraph" w:styleId="Header">
    <w:name w:val="header"/>
    <w:basedOn w:val="Normal"/>
    <w:link w:val="HeaderChar"/>
    <w:uiPriority w:val="99"/>
    <w:unhideWhenUsed/>
    <w:rsid w:val="00C1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0C"/>
  </w:style>
  <w:style w:type="paragraph" w:styleId="Footer">
    <w:name w:val="footer"/>
    <w:basedOn w:val="Normal"/>
    <w:link w:val="FooterChar"/>
    <w:uiPriority w:val="99"/>
    <w:unhideWhenUsed/>
    <w:rsid w:val="00C1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0C"/>
  </w:style>
  <w:style w:type="character" w:styleId="CommentReference">
    <w:name w:val="annotation reference"/>
    <w:basedOn w:val="DefaultParagraphFont"/>
    <w:uiPriority w:val="99"/>
    <w:semiHidden/>
    <w:unhideWhenUsed/>
    <w:rsid w:val="00D25268"/>
    <w:rPr>
      <w:sz w:val="16"/>
      <w:szCs w:val="16"/>
    </w:rPr>
  </w:style>
  <w:style w:type="paragraph" w:styleId="CommentText">
    <w:name w:val="annotation text"/>
    <w:basedOn w:val="Normal"/>
    <w:link w:val="CommentTextChar"/>
    <w:uiPriority w:val="99"/>
    <w:semiHidden/>
    <w:unhideWhenUsed/>
    <w:rsid w:val="00D25268"/>
    <w:pPr>
      <w:spacing w:line="240" w:lineRule="auto"/>
    </w:pPr>
    <w:rPr>
      <w:sz w:val="20"/>
      <w:szCs w:val="20"/>
    </w:rPr>
  </w:style>
  <w:style w:type="character" w:customStyle="1" w:styleId="CommentTextChar">
    <w:name w:val="Comment Text Char"/>
    <w:basedOn w:val="DefaultParagraphFont"/>
    <w:link w:val="CommentText"/>
    <w:uiPriority w:val="99"/>
    <w:semiHidden/>
    <w:rsid w:val="00D25268"/>
    <w:rPr>
      <w:sz w:val="20"/>
      <w:szCs w:val="20"/>
    </w:rPr>
  </w:style>
  <w:style w:type="paragraph" w:styleId="CommentSubject">
    <w:name w:val="annotation subject"/>
    <w:basedOn w:val="CommentText"/>
    <w:next w:val="CommentText"/>
    <w:link w:val="CommentSubjectChar"/>
    <w:uiPriority w:val="99"/>
    <w:semiHidden/>
    <w:unhideWhenUsed/>
    <w:rsid w:val="00D25268"/>
    <w:rPr>
      <w:b/>
      <w:bCs/>
    </w:rPr>
  </w:style>
  <w:style w:type="character" w:customStyle="1" w:styleId="CommentSubjectChar">
    <w:name w:val="Comment Subject Char"/>
    <w:basedOn w:val="CommentTextChar"/>
    <w:link w:val="CommentSubject"/>
    <w:uiPriority w:val="99"/>
    <w:semiHidden/>
    <w:rsid w:val="00D25268"/>
    <w:rPr>
      <w:b/>
      <w:bCs/>
      <w:sz w:val="20"/>
      <w:szCs w:val="20"/>
    </w:rPr>
  </w:style>
  <w:style w:type="paragraph" w:styleId="BalloonText">
    <w:name w:val="Balloon Text"/>
    <w:basedOn w:val="Normal"/>
    <w:link w:val="BalloonTextChar"/>
    <w:uiPriority w:val="99"/>
    <w:semiHidden/>
    <w:unhideWhenUsed/>
    <w:rsid w:val="00D2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76536">
      <w:bodyDiv w:val="1"/>
      <w:marLeft w:val="0"/>
      <w:marRight w:val="0"/>
      <w:marTop w:val="0"/>
      <w:marBottom w:val="0"/>
      <w:divBdr>
        <w:top w:val="none" w:sz="0" w:space="0" w:color="auto"/>
        <w:left w:val="none" w:sz="0" w:space="0" w:color="auto"/>
        <w:bottom w:val="none" w:sz="0" w:space="0" w:color="auto"/>
        <w:right w:val="none" w:sz="0" w:space="0" w:color="auto"/>
      </w:divBdr>
    </w:div>
    <w:div w:id="1999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7DD2-16C4-4629-9939-2A3915BA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2421</Characters>
  <Application>Microsoft Office Word</Application>
  <DocSecurity>0</DocSecurity>
  <Lines>80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Edwards</dc:creator>
  <cp:lastModifiedBy>Amy L. Noll</cp:lastModifiedBy>
  <cp:revision>2</cp:revision>
  <cp:lastPrinted>2015-11-17T00:23:00Z</cp:lastPrinted>
  <dcterms:created xsi:type="dcterms:W3CDTF">2015-12-09T18:30:00Z</dcterms:created>
  <dcterms:modified xsi:type="dcterms:W3CDTF">2015-12-09T18:30:00Z</dcterms:modified>
</cp:coreProperties>
</file>